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01"/>
      </w:tblGrid>
      <w:tr w:rsidR="004A6DD6" w:rsidTr="00130E68">
        <w:trPr>
          <w:jc w:val="center"/>
        </w:trPr>
        <w:tc>
          <w:tcPr>
            <w:tcW w:w="4644" w:type="dxa"/>
          </w:tcPr>
          <w:p w:rsidR="004A6DD6" w:rsidRDefault="00283EE0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858301" cy="914400"/>
                  <wp:effectExtent l="0" t="0" r="0" b="0"/>
                  <wp:docPr id="4" name="Рисунок 1" descr="F:\homes\pirozhkov\CloudStation\Drive\2017\Лого Форума универсальные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homes\pirozhkov\CloudStation\Drive\2017\Лого Форума универсальные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386" cy="916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  <w:vAlign w:val="bottom"/>
          </w:tcPr>
          <w:p w:rsidR="004A6DD6" w:rsidRDefault="00C771C1" w:rsidP="00130E6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247900" cy="1000125"/>
                  <wp:effectExtent l="0" t="0" r="0" b="9525"/>
                  <wp:docPr id="1" name="Рисунок 1" descr="C:\Users\Asus\AppData\Local\Microsoft\Windows\INetCache\Content.Word\0001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Microsoft\Windows\INetCache\Content.Word\0001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391" w:rsidRDefault="00CF6391">
      <w:pPr>
        <w:jc w:val="both"/>
        <w:rPr>
          <w:b/>
          <w:lang w:val="en-US"/>
        </w:rPr>
      </w:pPr>
    </w:p>
    <w:p w:rsidR="00283EE0" w:rsidRPr="00283EE0" w:rsidRDefault="00283EE0">
      <w:pPr>
        <w:jc w:val="both"/>
        <w:rPr>
          <w:b/>
          <w:lang w:val="en-US"/>
        </w:rPr>
      </w:pPr>
    </w:p>
    <w:p w:rsidR="001E797C" w:rsidRDefault="001E797C" w:rsidP="00C771C1">
      <w:pPr>
        <w:spacing w:line="360" w:lineRule="auto"/>
      </w:pPr>
      <w:r>
        <w:t>Пресс-релиз</w:t>
      </w:r>
    </w:p>
    <w:p w:rsidR="004825C0" w:rsidRPr="00C771C1" w:rsidRDefault="001E797C" w:rsidP="00C771C1">
      <w:pPr>
        <w:spacing w:line="360" w:lineRule="auto"/>
        <w:rPr>
          <w:lang w:val="en-US"/>
        </w:rPr>
      </w:pPr>
      <w:r>
        <w:t>2</w:t>
      </w:r>
      <w:r w:rsidR="00C771C1">
        <w:rPr>
          <w:lang w:val="en-US"/>
        </w:rPr>
        <w:t>2</w:t>
      </w:r>
      <w:r>
        <w:t xml:space="preserve"> июня 2017 г.</w:t>
      </w:r>
    </w:p>
    <w:p w:rsidR="00CF6391" w:rsidRPr="0092163B" w:rsidRDefault="00336923" w:rsidP="00C771C1">
      <w:pPr>
        <w:spacing w:line="360" w:lineRule="auto"/>
        <w:jc w:val="center"/>
        <w:rPr>
          <w:b/>
        </w:rPr>
      </w:pPr>
      <w:r>
        <w:rPr>
          <w:b/>
        </w:rPr>
        <w:t>Санкт-Петербургск</w:t>
      </w:r>
      <w:r w:rsidR="00425B04">
        <w:rPr>
          <w:b/>
        </w:rPr>
        <w:t xml:space="preserve">ий </w:t>
      </w:r>
      <w:r>
        <w:rPr>
          <w:b/>
        </w:rPr>
        <w:t>международн</w:t>
      </w:r>
      <w:r w:rsidR="00425B04">
        <w:rPr>
          <w:b/>
        </w:rPr>
        <w:t>ый</w:t>
      </w:r>
      <w:r>
        <w:rPr>
          <w:b/>
        </w:rPr>
        <w:t xml:space="preserve"> культурн</w:t>
      </w:r>
      <w:r w:rsidR="00425B04">
        <w:rPr>
          <w:b/>
        </w:rPr>
        <w:t>ый</w:t>
      </w:r>
      <w:r>
        <w:rPr>
          <w:b/>
        </w:rPr>
        <w:t xml:space="preserve"> форум</w:t>
      </w:r>
      <w:r w:rsidR="00425B04">
        <w:rPr>
          <w:b/>
        </w:rPr>
        <w:t xml:space="preserve"> </w:t>
      </w:r>
      <w:r w:rsidR="0092163B">
        <w:rPr>
          <w:b/>
        </w:rPr>
        <w:t xml:space="preserve">привезет на Байкал лучшие практики культурных проектов </w:t>
      </w:r>
      <w:r w:rsidR="00281269">
        <w:rPr>
          <w:b/>
        </w:rPr>
        <w:t>со всей</w:t>
      </w:r>
      <w:r w:rsidR="0092163B">
        <w:rPr>
          <w:b/>
        </w:rPr>
        <w:t xml:space="preserve"> России</w:t>
      </w:r>
    </w:p>
    <w:p w:rsidR="00CE00EE" w:rsidRPr="006A34D5" w:rsidRDefault="00CE00EE" w:rsidP="00DE1D12">
      <w:pPr>
        <w:spacing w:line="360" w:lineRule="auto"/>
        <w:ind w:firstLine="709"/>
        <w:jc w:val="both"/>
        <w:rPr>
          <w:b/>
        </w:rPr>
      </w:pPr>
      <w:r>
        <w:t xml:space="preserve">С 23 по 25 июня в Иркутске и Байкальске пройдет первый международный культурный форум </w:t>
      </w:r>
      <w:r w:rsidR="00B94D9A">
        <w:t xml:space="preserve">«Байкал-Тотем» </w:t>
      </w:r>
      <w:r w:rsidR="00950E9C" w:rsidRPr="002C1C40">
        <w:t xml:space="preserve">– </w:t>
      </w:r>
      <w:r w:rsidR="00E141AE">
        <w:t xml:space="preserve">региональное </w:t>
      </w:r>
      <w:r w:rsidR="00961F8B">
        <w:t>мероприятие-</w:t>
      </w:r>
      <w:r w:rsidR="009F1052">
        <w:t>партнер Санкт-Петербургского международного культурного форума</w:t>
      </w:r>
      <w:r w:rsidR="00281269">
        <w:t xml:space="preserve">. </w:t>
      </w:r>
      <w:r w:rsidR="00281269" w:rsidRPr="006A34D5">
        <w:rPr>
          <w:b/>
        </w:rPr>
        <w:t>23 июня в 13:</w:t>
      </w:r>
      <w:r w:rsidR="00F17E44">
        <w:rPr>
          <w:b/>
        </w:rPr>
        <w:t>0</w:t>
      </w:r>
      <w:r w:rsidR="00281269" w:rsidRPr="006A34D5">
        <w:rPr>
          <w:b/>
        </w:rPr>
        <w:t xml:space="preserve">0 </w:t>
      </w:r>
      <w:r w:rsidR="00C771C1">
        <w:rPr>
          <w:b/>
        </w:rPr>
        <w:t>в Ш</w:t>
      </w:r>
      <w:r w:rsidR="00A24F8A" w:rsidRPr="006A34D5">
        <w:rPr>
          <w:b/>
        </w:rPr>
        <w:t xml:space="preserve">атре №1 на Сквере им. Кирова </w:t>
      </w:r>
      <w:r w:rsidR="00281269" w:rsidRPr="006A34D5">
        <w:rPr>
          <w:b/>
        </w:rPr>
        <w:t xml:space="preserve">состоится </w:t>
      </w:r>
      <w:r w:rsidR="0065731C" w:rsidRPr="006A34D5">
        <w:rPr>
          <w:b/>
        </w:rPr>
        <w:t xml:space="preserve"> панельн</w:t>
      </w:r>
      <w:r w:rsidR="00281269" w:rsidRPr="006A34D5">
        <w:rPr>
          <w:b/>
        </w:rPr>
        <w:t>ая</w:t>
      </w:r>
      <w:r w:rsidR="0065731C" w:rsidRPr="006A34D5">
        <w:rPr>
          <w:b/>
        </w:rPr>
        <w:t xml:space="preserve"> дискусси</w:t>
      </w:r>
      <w:r w:rsidR="00281269" w:rsidRPr="006A34D5">
        <w:rPr>
          <w:b/>
        </w:rPr>
        <w:t>я</w:t>
      </w:r>
      <w:r w:rsidR="00FC2020" w:rsidRPr="006A34D5">
        <w:rPr>
          <w:b/>
        </w:rPr>
        <w:t xml:space="preserve"> «Региональная культура – точки роста»</w:t>
      </w:r>
      <w:r w:rsidR="0065731C" w:rsidRPr="006A34D5">
        <w:rPr>
          <w:b/>
        </w:rPr>
        <w:t xml:space="preserve">. </w:t>
      </w:r>
    </w:p>
    <w:p w:rsidR="008B2A27" w:rsidRDefault="008B2A27" w:rsidP="00970253">
      <w:pPr>
        <w:spacing w:line="360" w:lineRule="auto"/>
        <w:ind w:right="-1" w:firstLine="708"/>
        <w:jc w:val="both"/>
      </w:pPr>
      <w:r w:rsidRPr="008B2A27">
        <w:t xml:space="preserve">Дискуссия организована Санкт-Петербургским международным культурным форумом и Министерством культуры Российской Федерации и продолжает серию выездных мероприятий деловой программы Форума в течение года. Мероприятия являются платформой для обмена лучшими практиками проектов в области российской культуры: как региональных, успешных на федеральном уровне, так и федеральных, расширяющих свою деятельность в регионах. </w:t>
      </w:r>
    </w:p>
    <w:p w:rsidR="00530D7D" w:rsidRPr="008B2A27" w:rsidRDefault="00530D7D" w:rsidP="0080742F">
      <w:pPr>
        <w:pStyle w:val="a9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70253">
        <w:rPr>
          <w:rFonts w:ascii="Arial" w:eastAsia="Arial" w:hAnsi="Arial" w:cs="Arial"/>
          <w:color w:val="000000"/>
          <w:sz w:val="22"/>
          <w:szCs w:val="22"/>
        </w:rPr>
        <w:t>Первым из таких мероприятий стал</w:t>
      </w:r>
      <w:r w:rsidR="00970253" w:rsidRPr="00970253">
        <w:rPr>
          <w:rFonts w:ascii="Arial" w:eastAsia="Arial" w:hAnsi="Arial" w:cs="Arial"/>
          <w:color w:val="000000"/>
          <w:sz w:val="22"/>
          <w:szCs w:val="22"/>
        </w:rPr>
        <w:t xml:space="preserve">а международная конференция </w:t>
      </w:r>
      <w:r w:rsidR="003B19BB" w:rsidRPr="00970253">
        <w:rPr>
          <w:rFonts w:ascii="Arial" w:eastAsia="Arial" w:hAnsi="Arial" w:cs="Arial"/>
          <w:color w:val="000000"/>
          <w:sz w:val="22"/>
          <w:szCs w:val="22"/>
        </w:rPr>
        <w:t>«Взаимодействие организаций культуры с обществом. Взаимодействие между российскими и зару</w:t>
      </w:r>
      <w:r w:rsidR="003B19BB">
        <w:rPr>
          <w:rFonts w:ascii="Arial" w:eastAsia="Arial" w:hAnsi="Arial" w:cs="Arial"/>
          <w:color w:val="000000"/>
          <w:sz w:val="22"/>
          <w:szCs w:val="22"/>
        </w:rPr>
        <w:t>бежными организациями культуры», которая состоялась</w:t>
      </w:r>
      <w:r w:rsidR="003B19BB" w:rsidRPr="00970253">
        <w:rPr>
          <w:rFonts w:ascii="Arial" w:eastAsia="Arial" w:hAnsi="Arial" w:cs="Arial"/>
          <w:color w:val="000000"/>
          <w:sz w:val="22"/>
          <w:szCs w:val="22"/>
        </w:rPr>
        <w:t> </w:t>
      </w:r>
      <w:r w:rsidR="00970253" w:rsidRPr="00970253">
        <w:rPr>
          <w:rFonts w:ascii="Arial" w:eastAsia="Arial" w:hAnsi="Arial" w:cs="Arial"/>
          <w:color w:val="000000"/>
          <w:sz w:val="22"/>
          <w:szCs w:val="22"/>
        </w:rPr>
        <w:t>в рамках X Зимнего Международного фестиваля искусств</w:t>
      </w:r>
      <w:r w:rsidR="003B19BB">
        <w:rPr>
          <w:rFonts w:ascii="Arial" w:eastAsia="Arial" w:hAnsi="Arial" w:cs="Arial"/>
          <w:color w:val="000000"/>
          <w:sz w:val="22"/>
          <w:szCs w:val="22"/>
        </w:rPr>
        <w:t xml:space="preserve"> в Сочи в феврале 2017 года. </w:t>
      </w:r>
      <w:r w:rsidR="00970253" w:rsidRPr="00970253">
        <w:rPr>
          <w:rFonts w:ascii="Arial" w:eastAsia="Arial" w:hAnsi="Arial" w:cs="Arial"/>
          <w:color w:val="000000"/>
          <w:sz w:val="22"/>
          <w:szCs w:val="22"/>
        </w:rPr>
        <w:t xml:space="preserve">В конференции приняли участие руководители российских и зарубежных филармоний, фестивалей, симфонических и камерных оркестров, музыкальных театров, образовательных учебных заведений. </w:t>
      </w:r>
    </w:p>
    <w:p w:rsidR="008B2A27" w:rsidRPr="008B2A27" w:rsidRDefault="008B2A27" w:rsidP="008B2A27">
      <w:pPr>
        <w:spacing w:line="360" w:lineRule="auto"/>
        <w:ind w:right="-1" w:firstLine="708"/>
        <w:jc w:val="both"/>
      </w:pPr>
      <w:r w:rsidRPr="008B2A27">
        <w:t xml:space="preserve">В дискуссии </w:t>
      </w:r>
      <w:r w:rsidR="0090078B">
        <w:t>на</w:t>
      </w:r>
      <w:r w:rsidR="00530D7D">
        <w:t xml:space="preserve"> перво</w:t>
      </w:r>
      <w:r w:rsidR="0090078B">
        <w:t>м</w:t>
      </w:r>
      <w:r w:rsidR="00530D7D">
        <w:t xml:space="preserve"> международно</w:t>
      </w:r>
      <w:r w:rsidR="0090078B">
        <w:t>м</w:t>
      </w:r>
      <w:r w:rsidR="00530D7D">
        <w:t xml:space="preserve"> форум</w:t>
      </w:r>
      <w:r w:rsidR="0090078B">
        <w:t>е</w:t>
      </w:r>
      <w:r w:rsidR="00530D7D">
        <w:t xml:space="preserve"> «Байкал-Тотем»</w:t>
      </w:r>
      <w:r w:rsidR="00A24F8A">
        <w:t xml:space="preserve"> </w:t>
      </w:r>
      <w:r w:rsidRPr="008B2A27">
        <w:t>примут участие руководители ведущих федеральных и региональных учреждений культуры и представители Министерства культуры Российской Федерации.</w:t>
      </w:r>
    </w:p>
    <w:p w:rsidR="000C0847" w:rsidRDefault="0098113E" w:rsidP="006A34D5">
      <w:pPr>
        <w:spacing w:line="360" w:lineRule="auto"/>
        <w:ind w:firstLine="708"/>
        <w:jc w:val="both"/>
      </w:pPr>
      <w:r w:rsidRPr="001C65AD">
        <w:t>Олег Иванов, руководитель Проектного офиса Минкультуры России (ФГБУК «Роскультпроект»)</w:t>
      </w:r>
      <w:r>
        <w:t xml:space="preserve">, </w:t>
      </w:r>
      <w:r w:rsidRPr="001C65AD">
        <w:t>выступит по теме</w:t>
      </w:r>
      <w:r>
        <w:t xml:space="preserve"> </w:t>
      </w:r>
      <w:r w:rsidRPr="001C65AD">
        <w:t>«Новая модель государственной культурной политики: региональный срез</w:t>
      </w:r>
      <w:r>
        <w:t xml:space="preserve">». </w:t>
      </w:r>
      <w:r w:rsidRPr="001C65AD">
        <w:t xml:space="preserve"> Елена Сабинина, директор по связям с общественностью Приморской сцены Мариинского театра, расскажет </w:t>
      </w:r>
      <w:r w:rsidR="00C771C1">
        <w:t xml:space="preserve">о </w:t>
      </w:r>
      <w:r w:rsidRPr="001C65AD">
        <w:t xml:space="preserve">вызовах и перспективах деятельности федерального театра в Дальневосточном федеральном округе. </w:t>
      </w:r>
      <w:r w:rsidR="00A1467B" w:rsidRPr="00A1467B">
        <w:t xml:space="preserve">Андрей Борисов, исполнительный директор Пермского академического театра </w:t>
      </w:r>
      <w:r w:rsidR="00A1467B" w:rsidRPr="00A1467B">
        <w:lastRenderedPageBreak/>
        <w:t xml:space="preserve">оперы </w:t>
      </w:r>
      <w:r w:rsidR="00E53038">
        <w:t>и балета им. П. И. Чайковского</w:t>
      </w:r>
      <w:r w:rsidR="003F33BC">
        <w:t>,</w:t>
      </w:r>
      <w:r w:rsidR="00E53038">
        <w:t xml:space="preserve"> </w:t>
      </w:r>
      <w:r w:rsidR="006979AE">
        <w:t>поделится опытом формирования и реализации</w:t>
      </w:r>
      <w:r w:rsidR="008642EC">
        <w:t xml:space="preserve"> стратеги</w:t>
      </w:r>
      <w:r w:rsidR="006979AE">
        <w:t>и</w:t>
      </w:r>
      <w:r w:rsidR="008642EC">
        <w:t xml:space="preserve"> развития </w:t>
      </w:r>
      <w:r w:rsidR="00A1467B" w:rsidRPr="00A1467B">
        <w:t>П</w:t>
      </w:r>
      <w:r w:rsidR="008642EC">
        <w:t>ермского театра оперы и балета</w:t>
      </w:r>
      <w:r w:rsidR="006979AE">
        <w:t xml:space="preserve"> – </w:t>
      </w:r>
      <w:r w:rsidR="008642EC">
        <w:t>одного</w:t>
      </w:r>
      <w:r w:rsidR="006979AE">
        <w:t xml:space="preserve"> </w:t>
      </w:r>
      <w:r w:rsidR="008642EC">
        <w:t xml:space="preserve">из ярких примеров </w:t>
      </w:r>
      <w:r w:rsidR="00B02CC4">
        <w:t>регионального культурного проекта, ставшего известным всему миру</w:t>
      </w:r>
      <w:r w:rsidR="00E770CA">
        <w:t xml:space="preserve">. </w:t>
      </w:r>
      <w:r w:rsidR="00A1467B" w:rsidRPr="002F0598">
        <w:t>Ольга Хомова, директор Государственной капеллы Санкт-Петербурга</w:t>
      </w:r>
      <w:r w:rsidR="00EB4E3E">
        <w:t xml:space="preserve">, </w:t>
      </w:r>
      <w:r w:rsidR="00B759EA">
        <w:t>расскажет о</w:t>
      </w:r>
      <w:r w:rsidR="00A1467B" w:rsidRPr="002F0598">
        <w:t xml:space="preserve"> развити</w:t>
      </w:r>
      <w:r w:rsidR="00B759EA">
        <w:t>и</w:t>
      </w:r>
      <w:r w:rsidR="00EB4E3E">
        <w:t xml:space="preserve"> </w:t>
      </w:r>
      <w:r w:rsidR="00A1467B" w:rsidRPr="002F0598">
        <w:t>мультикультурного комплекса на базе академического учреждения культуры</w:t>
      </w:r>
      <w:r w:rsidR="00202943">
        <w:t>, а Денис Рубин, программный директор музея современного искусства «Эрарта»</w:t>
      </w:r>
      <w:r w:rsidR="00B759EA">
        <w:t>,</w:t>
      </w:r>
      <w:r w:rsidR="00202943">
        <w:t xml:space="preserve"> </w:t>
      </w:r>
      <w:r w:rsidR="00202943" w:rsidRPr="00A1467B">
        <w:t>–</w:t>
      </w:r>
      <w:r w:rsidR="00202943">
        <w:t xml:space="preserve"> о</w:t>
      </w:r>
      <w:r w:rsidR="00546ED6">
        <w:t xml:space="preserve"> том, как общемировые тенденции </w:t>
      </w:r>
      <w:r w:rsidR="009B1A8A">
        <w:t>могут воплощаться</w:t>
      </w:r>
      <w:r w:rsidR="00546ED6">
        <w:t xml:space="preserve"> в </w:t>
      </w:r>
      <w:r w:rsidR="009B1A8A">
        <w:t>региональных культурных процессах, как современное искусство находит пути к своему зрителю</w:t>
      </w:r>
      <w:r w:rsidR="00AA3576">
        <w:t xml:space="preserve">. </w:t>
      </w:r>
      <w:r w:rsidR="006C2316">
        <w:t xml:space="preserve">Как сделать </w:t>
      </w:r>
      <w:r w:rsidR="000C0847">
        <w:t>м</w:t>
      </w:r>
      <w:r w:rsidR="0042335C">
        <w:t>узей</w:t>
      </w:r>
      <w:r w:rsidR="000C0847">
        <w:t xml:space="preserve"> </w:t>
      </w:r>
      <w:r w:rsidR="001A0740">
        <w:t xml:space="preserve">не просто хранилищем </w:t>
      </w:r>
      <w:r w:rsidR="00D60017">
        <w:t>артефактов</w:t>
      </w:r>
      <w:r w:rsidR="001A0740">
        <w:t xml:space="preserve">, а </w:t>
      </w:r>
      <w:r w:rsidR="000C0847">
        <w:t>эффективны</w:t>
      </w:r>
      <w:r w:rsidR="006C2316">
        <w:t>м</w:t>
      </w:r>
      <w:r w:rsidR="000C0847">
        <w:t xml:space="preserve"> популяризатор</w:t>
      </w:r>
      <w:r w:rsidR="006C2316">
        <w:t>ом</w:t>
      </w:r>
      <w:r w:rsidR="000C0847">
        <w:t xml:space="preserve"> культуры</w:t>
      </w:r>
      <w:r w:rsidR="00D75F9E">
        <w:t xml:space="preserve"> </w:t>
      </w:r>
      <w:r w:rsidR="006C2316">
        <w:t xml:space="preserve">и центром </w:t>
      </w:r>
      <w:r w:rsidR="001A0740">
        <w:t>притяжения для горожан</w:t>
      </w:r>
      <w:r w:rsidR="006C2316">
        <w:t xml:space="preserve"> </w:t>
      </w:r>
      <w:r w:rsidR="00D75F9E">
        <w:t>– актуальная тема</w:t>
      </w:r>
      <w:r w:rsidR="00567297">
        <w:t>, которую затронет директор Красноярского музейного центра «Площадь мира» Мария Букова в своем выступлении «</w:t>
      </w:r>
      <w:r w:rsidR="00D60017">
        <w:t xml:space="preserve">Музей настоящего: как, зачем, для кого». </w:t>
      </w:r>
      <w:r w:rsidR="00D75F9E">
        <w:t xml:space="preserve"> </w:t>
      </w:r>
      <w:r w:rsidR="000C0847">
        <w:t xml:space="preserve"> </w:t>
      </w:r>
    </w:p>
    <w:p w:rsidR="00A1467B" w:rsidRPr="00A1467B" w:rsidRDefault="00473933" w:rsidP="006A34D5">
      <w:pPr>
        <w:spacing w:line="360" w:lineRule="auto"/>
        <w:ind w:firstLine="708"/>
        <w:jc w:val="both"/>
      </w:pPr>
      <w:r>
        <w:t>И, конечно, о</w:t>
      </w:r>
      <w:r w:rsidR="00B85C31">
        <w:t>дин</w:t>
      </w:r>
      <w:r w:rsidR="00AA3576">
        <w:t xml:space="preserve"> из</w:t>
      </w:r>
      <w:r w:rsidR="00D60017">
        <w:t xml:space="preserve"> самых </w:t>
      </w:r>
      <w:r>
        <w:t>насущных</w:t>
      </w:r>
      <w:r w:rsidR="00C0011D">
        <w:t xml:space="preserve"> вопросов на сегодня – включение в культурный контекст подрастающего поколения, передача детям и юношеству </w:t>
      </w:r>
      <w:r w:rsidR="00770FFC">
        <w:t>духовного наследия</w:t>
      </w:r>
      <w:r w:rsidR="00D670ED">
        <w:t xml:space="preserve">. </w:t>
      </w:r>
      <w:r w:rsidR="00770FFC">
        <w:t>В</w:t>
      </w:r>
      <w:r w:rsidR="00D670ED">
        <w:t xml:space="preserve"> этом плане невозможно переоценить роль чтения</w:t>
      </w:r>
      <w:r w:rsidR="005C34C7">
        <w:t xml:space="preserve">. </w:t>
      </w:r>
      <w:r w:rsidR="001E59E3">
        <w:t xml:space="preserve">Многие </w:t>
      </w:r>
      <w:r w:rsidR="00D670ED">
        <w:t>педагог</w:t>
      </w:r>
      <w:r w:rsidR="001E59E3">
        <w:t>и</w:t>
      </w:r>
      <w:r w:rsidR="00D670ED">
        <w:t xml:space="preserve"> </w:t>
      </w:r>
      <w:r w:rsidR="00916E8A">
        <w:t>задаются</w:t>
      </w:r>
      <w:r w:rsidR="00D670ED">
        <w:t xml:space="preserve"> в</w:t>
      </w:r>
      <w:r w:rsidR="00594AF6">
        <w:t>опросом, как развить интерес к книгам</w:t>
      </w:r>
      <w:r w:rsidR="00D670ED">
        <w:t xml:space="preserve"> </w:t>
      </w:r>
      <w:r w:rsidR="00C35CB6">
        <w:t xml:space="preserve">у детей </w:t>
      </w:r>
      <w:r w:rsidR="00D670ED">
        <w:t xml:space="preserve">в эпоху </w:t>
      </w:r>
      <w:r w:rsidR="00916E8A">
        <w:t xml:space="preserve">гаджетов и легкодоступного интернет-контента, который далеко не всегда </w:t>
      </w:r>
      <w:r w:rsidR="00C35CB6">
        <w:t>соответству</w:t>
      </w:r>
      <w:r w:rsidR="000D73EA">
        <w:t>е</w:t>
      </w:r>
      <w:r w:rsidR="00820DB6">
        <w:t xml:space="preserve">т высоким критериям </w:t>
      </w:r>
      <w:r w:rsidR="00C35CB6">
        <w:t>качества</w:t>
      </w:r>
      <w:r w:rsidR="00820DB6">
        <w:t>. Римма Раппопорт, со</w:t>
      </w:r>
      <w:r w:rsidR="00A1467B" w:rsidRPr="00A1467B">
        <w:t xml:space="preserve">автор </w:t>
      </w:r>
      <w:r w:rsidR="00820DB6">
        <w:t>руководства</w:t>
      </w:r>
      <w:r w:rsidR="00A1467B" w:rsidRPr="00A1467B">
        <w:t xml:space="preserve"> «100 проектов в поддержку чтения»</w:t>
      </w:r>
      <w:r w:rsidR="00951786">
        <w:t>,</w:t>
      </w:r>
      <w:r w:rsidR="00A1467B" w:rsidRPr="00A1467B">
        <w:t xml:space="preserve"> </w:t>
      </w:r>
      <w:r w:rsidR="009B07F5">
        <w:t xml:space="preserve">расскажет </w:t>
      </w:r>
      <w:r w:rsidR="00A1467B" w:rsidRPr="00A1467B">
        <w:t>об обмене лучшими региональными практиками по работе с детским чтением</w:t>
      </w:r>
      <w:r w:rsidR="009B07F5">
        <w:t>.</w:t>
      </w:r>
      <w:r w:rsidR="00A1467B" w:rsidRPr="00A1467B">
        <w:t xml:space="preserve"> </w:t>
      </w:r>
    </w:p>
    <w:p w:rsidR="00951786" w:rsidRDefault="00951786" w:rsidP="00FF5A3B">
      <w:pPr>
        <w:spacing w:line="360" w:lineRule="auto"/>
        <w:jc w:val="both"/>
      </w:pPr>
    </w:p>
    <w:p w:rsidR="008F0CD4" w:rsidRPr="000F2BFB" w:rsidRDefault="00FE7DEA" w:rsidP="00FE7DEA">
      <w:pPr>
        <w:spacing w:line="360" w:lineRule="auto"/>
        <w:jc w:val="both"/>
        <w:rPr>
          <w:b/>
        </w:rPr>
      </w:pPr>
      <w:r>
        <w:tab/>
      </w:r>
      <w:r w:rsidR="008F0CD4" w:rsidRPr="000F2BFB">
        <w:rPr>
          <w:b/>
        </w:rPr>
        <w:t>Контакты для СМИ:</w:t>
      </w:r>
    </w:p>
    <w:p w:rsidR="008F0CD4" w:rsidRDefault="008F0CD4" w:rsidP="00FE7DEA">
      <w:pPr>
        <w:spacing w:line="360" w:lineRule="auto"/>
        <w:jc w:val="both"/>
      </w:pPr>
      <w:r>
        <w:tab/>
      </w:r>
      <w:r w:rsidR="00A62605">
        <w:t xml:space="preserve">Пресс-служба </w:t>
      </w:r>
      <w:r w:rsidR="000F2BFB">
        <w:t>форума «Байкал-Тотем»</w:t>
      </w:r>
    </w:p>
    <w:p w:rsidR="000F2BFB" w:rsidRDefault="000F2BFB" w:rsidP="00FE7DEA">
      <w:pPr>
        <w:spacing w:line="360" w:lineRule="auto"/>
        <w:jc w:val="both"/>
      </w:pPr>
      <w:r>
        <w:tab/>
        <w:t>Анна Белянина</w:t>
      </w:r>
    </w:p>
    <w:p w:rsidR="008F0CD4" w:rsidRPr="000F2BFB" w:rsidRDefault="000F2BFB" w:rsidP="00FE7DEA">
      <w:pPr>
        <w:spacing w:line="360" w:lineRule="auto"/>
        <w:jc w:val="both"/>
      </w:pPr>
      <w:r>
        <w:tab/>
      </w:r>
      <w:r w:rsidRPr="000F2BFB">
        <w:t>+7 950 070 55 96</w:t>
      </w:r>
    </w:p>
    <w:p w:rsidR="000F2BFB" w:rsidRDefault="000F2BFB" w:rsidP="00FE7DEA">
      <w:pPr>
        <w:spacing w:line="360" w:lineRule="auto"/>
        <w:jc w:val="both"/>
      </w:pPr>
      <w:r>
        <w:rPr>
          <w:sz w:val="20"/>
          <w:szCs w:val="20"/>
        </w:rPr>
        <w:tab/>
      </w:r>
      <w:r w:rsidR="00873971" w:rsidRPr="0012089A">
        <w:t>Email:</w:t>
      </w:r>
      <w:r w:rsidR="00873971">
        <w:t xml:space="preserve"> </w:t>
      </w:r>
      <w:hyperlink r:id="rId8" w:history="1">
        <w:r w:rsidRPr="00422B1A">
          <w:rPr>
            <w:rStyle w:val="a5"/>
          </w:rPr>
          <w:t>baikaltotem@gmail.com</w:t>
        </w:r>
      </w:hyperlink>
    </w:p>
    <w:p w:rsidR="00873971" w:rsidRDefault="00873971" w:rsidP="00FF5A3B">
      <w:pPr>
        <w:spacing w:line="360" w:lineRule="auto"/>
        <w:ind w:firstLine="709"/>
        <w:jc w:val="both"/>
        <w:rPr>
          <w:b/>
        </w:rPr>
      </w:pPr>
    </w:p>
    <w:p w:rsidR="00FF5A3B" w:rsidRPr="0012089A" w:rsidRDefault="00FF5A3B" w:rsidP="00FF5A3B">
      <w:pPr>
        <w:spacing w:line="360" w:lineRule="auto"/>
        <w:ind w:firstLine="709"/>
        <w:jc w:val="both"/>
        <w:rPr>
          <w:b/>
        </w:rPr>
      </w:pPr>
      <w:r w:rsidRPr="0012089A">
        <w:rPr>
          <w:b/>
        </w:rPr>
        <w:t>О Санкт-Петербургском международном культурном форуме</w:t>
      </w:r>
      <w:r>
        <w:rPr>
          <w:b/>
        </w:rPr>
        <w:t>:</w:t>
      </w:r>
    </w:p>
    <w:p w:rsidR="00FF5A3B" w:rsidRPr="0012089A" w:rsidRDefault="00FF5A3B" w:rsidP="00FF5A3B">
      <w:pPr>
        <w:spacing w:line="360" w:lineRule="auto"/>
        <w:ind w:firstLine="708"/>
        <w:jc w:val="both"/>
      </w:pPr>
      <w:r w:rsidRPr="0012089A">
        <w:t xml:space="preserve">Санкт-Петербургский международный культурный форум – уникальное культурное событие мирового уровня, дискуссионная площадка, ежегодно притягивающая несколько тысяч экспертов в области культуры со всего мира: звёзд театра, оперы и балета, выдающихся режиссёров и музыкантов, общественных деятелей, представителей власти и бизнеса, академического сообщества. </w:t>
      </w:r>
    </w:p>
    <w:p w:rsidR="00FF5A3B" w:rsidRPr="0012089A" w:rsidRDefault="00FF5A3B" w:rsidP="00FF5A3B">
      <w:pPr>
        <w:spacing w:line="360" w:lineRule="auto"/>
        <w:ind w:firstLine="708"/>
        <w:jc w:val="both"/>
      </w:pPr>
      <w:r w:rsidRPr="0012089A">
        <w:t xml:space="preserve">Форум развивается параллельно в трех направлениях. Обширная деловая программа представляет интерес для специалистов различных областей культуры. Фестивальная программа включает многочисленные культурные мероприятия для </w:t>
      </w:r>
      <w:r w:rsidRPr="0012089A">
        <w:lastRenderedPageBreak/>
        <w:t xml:space="preserve">жителей и гостей Петербурга. Деловая площадка создаёт условия для реализации проектов и подписания соглашений в области культуры. </w:t>
      </w:r>
    </w:p>
    <w:p w:rsidR="00FF5A3B" w:rsidRPr="0012089A" w:rsidRDefault="00FF5A3B" w:rsidP="00FF5A3B">
      <w:pPr>
        <w:spacing w:line="360" w:lineRule="auto"/>
        <w:ind w:firstLine="708"/>
        <w:jc w:val="both"/>
      </w:pPr>
      <w:r w:rsidRPr="0012089A">
        <w:t xml:space="preserve">Среди участников Форума – художественный руководитель-директор Мариинского театра Валерий Гергиев, писатель, Нобелевский лауреат, Ван Мэн, кинорежиссёр Йос Стеллинг, экс-директор британского музея Виктории и Альберта Мартин Рот, режиссёр Эмир Кустурица, актёр и режиссёр Рэйф Файнс, музыкант и композитор Максим Дунаевский, </w:t>
      </w:r>
      <w:r w:rsidR="00DB0D1E">
        <w:t>кино</w:t>
      </w:r>
      <w:r w:rsidR="00DB0D1E" w:rsidRPr="0012089A">
        <w:t>режиссёр</w:t>
      </w:r>
      <w:r w:rsidR="00DB0D1E">
        <w:t xml:space="preserve"> </w:t>
      </w:r>
      <w:r w:rsidRPr="0012089A">
        <w:t xml:space="preserve"> </w:t>
      </w:r>
      <w:r w:rsidR="00DB0D1E">
        <w:t xml:space="preserve">Фёдор Бондарчук, </w:t>
      </w:r>
      <w:r w:rsidR="005C6092">
        <w:t xml:space="preserve">солисты балета </w:t>
      </w:r>
      <w:r w:rsidR="00DB0D1E">
        <w:t>Ульяна Лопаткина</w:t>
      </w:r>
      <w:r w:rsidR="005C6092">
        <w:t>, Андрис Лиепа</w:t>
      </w:r>
      <w:r w:rsidR="00DB0D1E">
        <w:t xml:space="preserve"> </w:t>
      </w:r>
      <w:r w:rsidRPr="0012089A">
        <w:t>и многие другие. С каждым годом круг участников расширяется: за пять лет количество посетителей выросло в сотни раз, достигнув в 2016 году 20 тысяч человек из 91 страны мира.</w:t>
      </w:r>
    </w:p>
    <w:p w:rsidR="00FF5A3B" w:rsidRPr="0012089A" w:rsidRDefault="00FF5A3B" w:rsidP="00DB0D1E">
      <w:pPr>
        <w:spacing w:line="360" w:lineRule="auto"/>
        <w:ind w:firstLine="708"/>
        <w:jc w:val="both"/>
      </w:pPr>
      <w:r w:rsidRPr="0012089A">
        <w:t xml:space="preserve">VI Санкт-Петербургский международный культурный форум пройдёт с 16 по 18 ноября 2017 года. Главной площадкой Форума вновь станет Главный штаб Государственного Эрмитажа, Деловая площадка разместится в Российском этнографическом музее. Помимо этого, практически все культурные учреждения города будут задействованы под мероприятия: от государственных театров до небольших арт-кластеров и музеев.  </w:t>
      </w:r>
    </w:p>
    <w:p w:rsidR="00FF5A3B" w:rsidRPr="0012089A" w:rsidRDefault="00FF5A3B" w:rsidP="00FF5A3B">
      <w:pPr>
        <w:spacing w:line="360" w:lineRule="auto"/>
        <w:jc w:val="both"/>
      </w:pPr>
      <w:r w:rsidRPr="0012089A">
        <w:tab/>
        <w:t xml:space="preserve">В ходе Форума будут вручены премии: это «Меценат года» за наиболее весомый вклад в поддержку культурных проектов, Премия имени Анатолия Луначарского – уникальная награда, присуждающаяся работникам культуры нетворческих специальностей, а также премия для балетных педагогов, педагогов в области музыкального и изобразительного искусства «Времён связующая нить». </w:t>
      </w:r>
    </w:p>
    <w:p w:rsidR="00FF5A3B" w:rsidRPr="0012089A" w:rsidRDefault="00FF5A3B" w:rsidP="00FF5A3B">
      <w:pPr>
        <w:spacing w:line="360" w:lineRule="auto"/>
        <w:ind w:firstLine="708"/>
        <w:jc w:val="both"/>
      </w:pPr>
      <w:r w:rsidRPr="0012089A">
        <w:t>Контактная информация:</w:t>
      </w:r>
    </w:p>
    <w:p w:rsidR="00FF5A3B" w:rsidRPr="0012089A" w:rsidRDefault="00FF5A3B" w:rsidP="00FF5A3B">
      <w:pPr>
        <w:spacing w:line="360" w:lineRule="auto"/>
      </w:pPr>
      <w:r w:rsidRPr="00223330">
        <w:tab/>
      </w:r>
      <w:r w:rsidRPr="0012089A">
        <w:t xml:space="preserve">Официальный сайт: </w:t>
      </w:r>
      <w:hyperlink r:id="rId9" w:history="1">
        <w:r w:rsidRPr="0012089A">
          <w:t>www.culturalforum.ru</w:t>
        </w:r>
      </w:hyperlink>
      <w:r w:rsidRPr="0012089A">
        <w:br/>
      </w:r>
      <w:r w:rsidRPr="0012089A">
        <w:tab/>
        <w:t xml:space="preserve">Сообщество ВКонтакте: www.vk.com/culturalforumspb </w:t>
      </w:r>
      <w:r w:rsidRPr="0012089A">
        <w:br/>
      </w:r>
      <w:r w:rsidRPr="0012089A">
        <w:tab/>
        <w:t>Сообщество Facebook: www.facebook.com/culturalforumspb</w:t>
      </w:r>
      <w:r w:rsidRPr="0012089A">
        <w:br/>
        <w:t xml:space="preserve">            Email: </w:t>
      </w:r>
      <w:hyperlink r:id="rId10" w:history="1">
        <w:r w:rsidRPr="0012089A">
          <w:t>media@culturalforum.ru</w:t>
        </w:r>
      </w:hyperlink>
    </w:p>
    <w:p w:rsidR="00E95F5D" w:rsidRPr="00E95F5D" w:rsidRDefault="00C771C1" w:rsidP="00E95F5D">
      <w:pPr>
        <w:pStyle w:val="a9"/>
        <w:spacing w:after="0" w:afterAutospacing="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О ф</w:t>
      </w:r>
      <w:bookmarkStart w:id="0" w:name="_GoBack"/>
      <w:bookmarkEnd w:id="0"/>
      <w:r w:rsidR="00E95F5D" w:rsidRPr="00E95F5D">
        <w:rPr>
          <w:rFonts w:ascii="Arial" w:eastAsia="Arial" w:hAnsi="Arial" w:cs="Arial"/>
          <w:b/>
          <w:color w:val="000000"/>
          <w:sz w:val="22"/>
          <w:szCs w:val="22"/>
        </w:rPr>
        <w:t xml:space="preserve">оруме </w:t>
      </w:r>
      <w:r w:rsidR="00E95F5D" w:rsidRPr="00E95F5D">
        <w:rPr>
          <w:rFonts w:ascii="Arial" w:eastAsia="Arial" w:hAnsi="Arial" w:cs="Arial" w:hint="eastAsia"/>
          <w:b/>
          <w:color w:val="000000"/>
          <w:sz w:val="22"/>
          <w:szCs w:val="22"/>
        </w:rPr>
        <w:t>«</w:t>
      </w:r>
      <w:r w:rsidR="00E95F5D" w:rsidRPr="00E95F5D">
        <w:rPr>
          <w:rFonts w:ascii="Arial" w:eastAsia="Arial" w:hAnsi="Arial" w:cs="Arial"/>
          <w:b/>
          <w:color w:val="000000"/>
          <w:sz w:val="22"/>
          <w:szCs w:val="22"/>
        </w:rPr>
        <w:t>Байкал-Тотем</w:t>
      </w:r>
      <w:r w:rsidR="00E95F5D" w:rsidRPr="00E95F5D">
        <w:rPr>
          <w:rFonts w:ascii="Arial" w:eastAsia="Arial" w:hAnsi="Arial" w:cs="Arial" w:hint="eastAsia"/>
          <w:b/>
          <w:color w:val="000000"/>
          <w:sz w:val="22"/>
          <w:szCs w:val="22"/>
        </w:rPr>
        <w:t>»</w:t>
      </w:r>
      <w:r w:rsidR="00E95F5D" w:rsidRPr="00E95F5D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:rsidR="00E95F5D" w:rsidRPr="00E95F5D" w:rsidRDefault="00E95F5D" w:rsidP="00E95F5D">
      <w:pPr>
        <w:spacing w:line="360" w:lineRule="auto"/>
        <w:ind w:right="-1" w:firstLine="708"/>
        <w:jc w:val="both"/>
      </w:pPr>
      <w:r w:rsidRPr="00E95F5D">
        <w:t xml:space="preserve">I Международный культурный форум «Байкал-Тотем» пройдет 23-25 июня 2017 года в г. Иркутске и г. Байкальске. Идея форума — представить миру новый этап развития прибайкальских территорий и объявить озеро Байкал — «Территорией свободного творчества». Форум направлен на создание комфортной среды для развития творческих инициатив, партнерских отношений и совместных арт-проектов. </w:t>
      </w:r>
    </w:p>
    <w:p w:rsidR="00E95F5D" w:rsidRPr="00E95F5D" w:rsidRDefault="00E95F5D" w:rsidP="00E95F5D">
      <w:pPr>
        <w:spacing w:line="360" w:lineRule="auto"/>
        <w:ind w:firstLine="708"/>
        <w:jc w:val="both"/>
      </w:pPr>
      <w:r w:rsidRPr="00E95F5D">
        <w:t xml:space="preserve">2 декабря 2016 в рамках работы Деловой площадки V Санкт-Петербургского международного культурного форума состоялась презентация Международного культурного форума «Байкал-Тотем: диалог Востока и Запада». В завершение </w:t>
      </w:r>
      <w:r w:rsidRPr="00E95F5D">
        <w:lastRenderedPageBreak/>
        <w:t>дискуссии было подписано Соглашение о культурном сотрудничестве Иркутской области с Санкт-Петербургским международном культурным форумом.</w:t>
      </w:r>
    </w:p>
    <w:p w:rsidR="00E95F5D" w:rsidRPr="00E95F5D" w:rsidRDefault="00E95F5D" w:rsidP="00E95F5D">
      <w:pPr>
        <w:spacing w:line="360" w:lineRule="auto"/>
        <w:jc w:val="both"/>
      </w:pPr>
    </w:p>
    <w:p w:rsidR="00CF6391" w:rsidRDefault="00CF6391" w:rsidP="00DE1D12">
      <w:pPr>
        <w:spacing w:line="360" w:lineRule="auto"/>
        <w:ind w:firstLine="709"/>
        <w:jc w:val="both"/>
      </w:pPr>
    </w:p>
    <w:sectPr w:rsidR="00CF6391" w:rsidSect="000C5F9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D6D4B"/>
    <w:multiLevelType w:val="hybridMultilevel"/>
    <w:tmpl w:val="6FB29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91"/>
    <w:rsid w:val="00046CEA"/>
    <w:rsid w:val="00083FFA"/>
    <w:rsid w:val="000A23AC"/>
    <w:rsid w:val="000C0195"/>
    <w:rsid w:val="000C0847"/>
    <w:rsid w:val="000C5F9C"/>
    <w:rsid w:val="000D4C61"/>
    <w:rsid w:val="000D73EA"/>
    <w:rsid w:val="000F2BFB"/>
    <w:rsid w:val="0012089A"/>
    <w:rsid w:val="00130E68"/>
    <w:rsid w:val="00133CD7"/>
    <w:rsid w:val="0019067C"/>
    <w:rsid w:val="001A0740"/>
    <w:rsid w:val="001C1960"/>
    <w:rsid w:val="001E59E3"/>
    <w:rsid w:val="001E797C"/>
    <w:rsid w:val="00202943"/>
    <w:rsid w:val="0022311E"/>
    <w:rsid w:val="002548C5"/>
    <w:rsid w:val="00270B4C"/>
    <w:rsid w:val="00281269"/>
    <w:rsid w:val="00282C3F"/>
    <w:rsid w:val="00283EE0"/>
    <w:rsid w:val="002C1C40"/>
    <w:rsid w:val="002E7B76"/>
    <w:rsid w:val="002F0598"/>
    <w:rsid w:val="00336923"/>
    <w:rsid w:val="003B19BB"/>
    <w:rsid w:val="003F33BC"/>
    <w:rsid w:val="0042335C"/>
    <w:rsid w:val="00425B04"/>
    <w:rsid w:val="00455F5E"/>
    <w:rsid w:val="00473933"/>
    <w:rsid w:val="004825C0"/>
    <w:rsid w:val="004921B6"/>
    <w:rsid w:val="004A5F01"/>
    <w:rsid w:val="004A6DD6"/>
    <w:rsid w:val="004C3C33"/>
    <w:rsid w:val="00530D7D"/>
    <w:rsid w:val="00546ED6"/>
    <w:rsid w:val="00552DDF"/>
    <w:rsid w:val="00557CED"/>
    <w:rsid w:val="00567297"/>
    <w:rsid w:val="00583BAD"/>
    <w:rsid w:val="00594220"/>
    <w:rsid w:val="00594AF6"/>
    <w:rsid w:val="005A0767"/>
    <w:rsid w:val="005C34C7"/>
    <w:rsid w:val="005C6092"/>
    <w:rsid w:val="005D3CC3"/>
    <w:rsid w:val="005E013E"/>
    <w:rsid w:val="005E7D99"/>
    <w:rsid w:val="00621D5D"/>
    <w:rsid w:val="0065731C"/>
    <w:rsid w:val="0069696B"/>
    <w:rsid w:val="006979AE"/>
    <w:rsid w:val="006A34D5"/>
    <w:rsid w:val="006C2316"/>
    <w:rsid w:val="00701F53"/>
    <w:rsid w:val="00770FFC"/>
    <w:rsid w:val="007A2388"/>
    <w:rsid w:val="007A522E"/>
    <w:rsid w:val="007A7AF4"/>
    <w:rsid w:val="007C4168"/>
    <w:rsid w:val="0080199C"/>
    <w:rsid w:val="0080742F"/>
    <w:rsid w:val="00820DB6"/>
    <w:rsid w:val="00821647"/>
    <w:rsid w:val="00850A61"/>
    <w:rsid w:val="00855C7F"/>
    <w:rsid w:val="008642EC"/>
    <w:rsid w:val="00873971"/>
    <w:rsid w:val="008B2A27"/>
    <w:rsid w:val="008F0CD4"/>
    <w:rsid w:val="0090078B"/>
    <w:rsid w:val="00916E8A"/>
    <w:rsid w:val="0092163B"/>
    <w:rsid w:val="00950E9C"/>
    <w:rsid w:val="00951786"/>
    <w:rsid w:val="00961F8B"/>
    <w:rsid w:val="00970253"/>
    <w:rsid w:val="0098113E"/>
    <w:rsid w:val="009B07F5"/>
    <w:rsid w:val="009B1A8A"/>
    <w:rsid w:val="009F1052"/>
    <w:rsid w:val="009F76AB"/>
    <w:rsid w:val="00A1467B"/>
    <w:rsid w:val="00A216CB"/>
    <w:rsid w:val="00A24F8A"/>
    <w:rsid w:val="00A62605"/>
    <w:rsid w:val="00A719B3"/>
    <w:rsid w:val="00A83542"/>
    <w:rsid w:val="00AA3576"/>
    <w:rsid w:val="00AF6ADC"/>
    <w:rsid w:val="00B02CC4"/>
    <w:rsid w:val="00B05FBE"/>
    <w:rsid w:val="00B07E39"/>
    <w:rsid w:val="00B10FE6"/>
    <w:rsid w:val="00B43073"/>
    <w:rsid w:val="00B46845"/>
    <w:rsid w:val="00B759EA"/>
    <w:rsid w:val="00B85C31"/>
    <w:rsid w:val="00B94D9A"/>
    <w:rsid w:val="00BD35FF"/>
    <w:rsid w:val="00C0011D"/>
    <w:rsid w:val="00C12C9E"/>
    <w:rsid w:val="00C14FAB"/>
    <w:rsid w:val="00C35CB6"/>
    <w:rsid w:val="00C771C1"/>
    <w:rsid w:val="00CD61DD"/>
    <w:rsid w:val="00CE00EE"/>
    <w:rsid w:val="00CF6391"/>
    <w:rsid w:val="00D04C68"/>
    <w:rsid w:val="00D37C9D"/>
    <w:rsid w:val="00D60017"/>
    <w:rsid w:val="00D670ED"/>
    <w:rsid w:val="00D72C19"/>
    <w:rsid w:val="00D73CBE"/>
    <w:rsid w:val="00D75F9E"/>
    <w:rsid w:val="00D9691F"/>
    <w:rsid w:val="00DB0D1E"/>
    <w:rsid w:val="00DE1D12"/>
    <w:rsid w:val="00E141AE"/>
    <w:rsid w:val="00E22666"/>
    <w:rsid w:val="00E53038"/>
    <w:rsid w:val="00E770CA"/>
    <w:rsid w:val="00E95F5D"/>
    <w:rsid w:val="00EA7EA3"/>
    <w:rsid w:val="00EB4E3E"/>
    <w:rsid w:val="00EF62F3"/>
    <w:rsid w:val="00F17E44"/>
    <w:rsid w:val="00FB0A46"/>
    <w:rsid w:val="00FC2020"/>
    <w:rsid w:val="00FD089D"/>
    <w:rsid w:val="00FE7DEA"/>
    <w:rsid w:val="00FF5A3B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5F9C"/>
  </w:style>
  <w:style w:type="paragraph" w:styleId="1">
    <w:name w:val="heading 1"/>
    <w:basedOn w:val="a"/>
    <w:next w:val="a"/>
    <w:rsid w:val="000C5F9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C5F9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C5F9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C5F9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C5F9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0C5F9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5F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C5F9C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0C5F9C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E1D1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E1D12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7C41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16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467B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paragraph" w:styleId="a9">
    <w:name w:val="Normal (Web)"/>
    <w:basedOn w:val="a"/>
    <w:uiPriority w:val="99"/>
    <w:unhideWhenUsed/>
    <w:rsid w:val="00E95F5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table" w:styleId="aa">
    <w:name w:val="Table Grid"/>
    <w:basedOn w:val="a1"/>
    <w:uiPriority w:val="39"/>
    <w:rsid w:val="004A6D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5F9C"/>
  </w:style>
  <w:style w:type="paragraph" w:styleId="1">
    <w:name w:val="heading 1"/>
    <w:basedOn w:val="a"/>
    <w:next w:val="a"/>
    <w:rsid w:val="000C5F9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C5F9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C5F9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C5F9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C5F9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0C5F9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5F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C5F9C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0C5F9C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E1D1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E1D12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7C41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16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467B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paragraph" w:styleId="a9">
    <w:name w:val="Normal (Web)"/>
    <w:basedOn w:val="a"/>
    <w:uiPriority w:val="99"/>
    <w:unhideWhenUsed/>
    <w:rsid w:val="00E95F5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table" w:styleId="aa">
    <w:name w:val="Table Grid"/>
    <w:basedOn w:val="a1"/>
    <w:uiPriority w:val="39"/>
    <w:rsid w:val="004A6D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kaltotem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dia@culturalforu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uralfo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2017-06-22T02:41:00Z</dcterms:created>
  <dcterms:modified xsi:type="dcterms:W3CDTF">2017-06-22T02:41:00Z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-1425955644</vt:i4>
  </property>
</Properties>
</file>