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>Пресс-релиз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>06.06.2017</w:t>
      </w:r>
    </w:p>
    <w:p w:rsidR="00611DF8" w:rsidRPr="00611DF8" w:rsidRDefault="00611DF8" w:rsidP="00611DF8">
      <w:pPr>
        <w:pStyle w:val="1"/>
        <w:spacing w:line="360" w:lineRule="auto"/>
        <w:ind w:firstLine="70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11DF8">
        <w:rPr>
          <w:rFonts w:asciiTheme="minorHAnsi" w:hAnsiTheme="minorHAnsi" w:cstheme="minorHAnsi"/>
          <w:b/>
          <w:sz w:val="24"/>
          <w:szCs w:val="24"/>
        </w:rPr>
        <w:t>Русский инженерный театр «АХЕ» из Санкт-Петербурга представит спектакль «Мокрая свадьба» 23 июня на пляже острова «Юность» в Иркутске</w:t>
      </w:r>
    </w:p>
    <w:p w:rsidR="00611DF8" w:rsidRPr="00611DF8" w:rsidRDefault="00BE3505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В рамках п</w:t>
      </w:r>
      <w:r w:rsidR="00611DF8" w:rsidRPr="00611DF8">
        <w:rPr>
          <w:rFonts w:asciiTheme="minorHAnsi" w:hAnsiTheme="minorHAnsi" w:cstheme="minorHAnsi"/>
          <w:sz w:val="24"/>
          <w:szCs w:val="24"/>
        </w:rPr>
        <w:t>ервого международного культурного форума «Байкал-Тотем», который пройдет с 23 по 25 июня в Иркутске и Байкальске, единственный русский инженерный театр «АХЕ» представит спектакль «Мокрая свадьба».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>Русский инженерный театр «АХЕ» — авангардный театральный проект из Санкт-Петербурга. Основа творческой деятельности — перформансы, вписанные в городское пространство и реализующие идеи визуального театра, в котором главное — язык жестов, знаков, символов. В театре «АХЕ» нет деления на режиссёров и актёров, а есть лишь художники-авторы.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 xml:space="preserve">Спектакль «Мокрая свадьба» впервые показали на Театральной Олимпиаде в Москве в 2001 году. За 16 лет спектакль объездил весь мир от </w:t>
      </w:r>
      <w:r w:rsidR="00BE3505" w:rsidRPr="00611DF8">
        <w:rPr>
          <w:rFonts w:asciiTheme="minorHAnsi" w:hAnsiTheme="minorHAnsi" w:cstheme="minorHAnsi"/>
          <w:sz w:val="24"/>
          <w:szCs w:val="24"/>
        </w:rPr>
        <w:t>Польши</w:t>
      </w:r>
      <w:r w:rsidRPr="00611DF8">
        <w:rPr>
          <w:rFonts w:asciiTheme="minorHAnsi" w:hAnsiTheme="minorHAnsi" w:cstheme="minorHAnsi"/>
          <w:sz w:val="24"/>
          <w:szCs w:val="24"/>
        </w:rPr>
        <w:t xml:space="preserve"> до Мексики, побывал в Женеве, в Киеве,  Лондоне, Ницце, Стокгольме, Дрездене и Архангельске. Важный компонент в эстетике спектакля — вода как символ начала жизни и один из пяти элементов мироздания. Именно поэтому показы спектакля проходят в естественных декорациях c видом на  водный  ландшаф</w:t>
      </w:r>
      <w:r>
        <w:rPr>
          <w:rFonts w:asciiTheme="minorHAnsi" w:hAnsiTheme="minorHAnsi" w:cstheme="minorHAnsi"/>
          <w:sz w:val="24"/>
          <w:szCs w:val="24"/>
        </w:rPr>
        <w:t xml:space="preserve">т, </w:t>
      </w:r>
      <w:r w:rsidRPr="00611DF8">
        <w:rPr>
          <w:rFonts w:asciiTheme="minorHAnsi" w:hAnsiTheme="minorHAnsi" w:cstheme="minorHAnsi"/>
          <w:sz w:val="24"/>
          <w:szCs w:val="24"/>
        </w:rPr>
        <w:t xml:space="preserve">и </w:t>
      </w:r>
      <w:r>
        <w:rPr>
          <w:rFonts w:asciiTheme="minorHAnsi" w:hAnsiTheme="minorHAnsi" w:cstheme="minorHAnsi"/>
          <w:sz w:val="24"/>
          <w:szCs w:val="24"/>
        </w:rPr>
        <w:t xml:space="preserve">именно поэтому спектакль </w:t>
      </w:r>
      <w:r w:rsidRPr="00611DF8">
        <w:rPr>
          <w:rFonts w:asciiTheme="minorHAnsi" w:hAnsiTheme="minorHAnsi" w:cstheme="minorHAnsi"/>
          <w:sz w:val="24"/>
          <w:szCs w:val="24"/>
        </w:rPr>
        <w:t>п</w:t>
      </w:r>
      <w:r>
        <w:rPr>
          <w:rFonts w:asciiTheme="minorHAnsi" w:hAnsiTheme="minorHAnsi" w:cstheme="minorHAnsi"/>
          <w:sz w:val="24"/>
          <w:szCs w:val="24"/>
        </w:rPr>
        <w:t>редставлен в программе форума «</w:t>
      </w:r>
      <w:r w:rsidRPr="00611DF8">
        <w:rPr>
          <w:rFonts w:asciiTheme="minorHAnsi" w:hAnsiTheme="minorHAnsi" w:cstheme="minorHAnsi"/>
          <w:sz w:val="24"/>
          <w:szCs w:val="24"/>
        </w:rPr>
        <w:t>Ба</w:t>
      </w:r>
      <w:r w:rsidR="00BE3505">
        <w:rPr>
          <w:rFonts w:asciiTheme="minorHAnsi" w:hAnsiTheme="minorHAnsi" w:cstheme="minorHAnsi"/>
          <w:sz w:val="24"/>
          <w:szCs w:val="24"/>
        </w:rPr>
        <w:t>йкал-</w:t>
      </w:r>
      <w:r w:rsidRPr="00611DF8">
        <w:rPr>
          <w:rFonts w:asciiTheme="minorHAnsi" w:hAnsiTheme="minorHAnsi" w:cstheme="minorHAnsi"/>
          <w:sz w:val="24"/>
          <w:szCs w:val="24"/>
        </w:rPr>
        <w:t>Тотем</w:t>
      </w:r>
      <w:r>
        <w:rPr>
          <w:rFonts w:asciiTheme="minorHAnsi" w:hAnsiTheme="minorHAnsi" w:cstheme="minorHAnsi"/>
          <w:sz w:val="24"/>
          <w:szCs w:val="24"/>
        </w:rPr>
        <w:t>»</w:t>
      </w:r>
      <w:r w:rsidRPr="00611DF8">
        <w:rPr>
          <w:rFonts w:asciiTheme="minorHAnsi" w:hAnsiTheme="minorHAnsi" w:cstheme="minorHAnsi"/>
          <w:sz w:val="24"/>
          <w:szCs w:val="24"/>
        </w:rPr>
        <w:t>.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Это «классический» </w:t>
      </w:r>
      <w:r w:rsidRPr="00611DF8">
        <w:rPr>
          <w:rFonts w:asciiTheme="minorHAnsi" w:hAnsiTheme="minorHAnsi" w:cstheme="minorHAnsi"/>
          <w:color w:val="auto"/>
          <w:sz w:val="24"/>
          <w:szCs w:val="24"/>
        </w:rPr>
        <w:t xml:space="preserve">уличный спектакль, </w:t>
      </w:r>
      <w:r w:rsidR="00BE3505">
        <w:rPr>
          <w:rFonts w:asciiTheme="minorHAnsi" w:hAnsiTheme="minorHAnsi" w:cstheme="minorHAnsi"/>
          <w:color w:val="auto"/>
          <w:sz w:val="24"/>
          <w:szCs w:val="24"/>
        </w:rPr>
        <w:t>который связывает</w:t>
      </w:r>
      <w:r w:rsidRPr="00611DF8">
        <w:rPr>
          <w:rFonts w:asciiTheme="minorHAnsi" w:hAnsiTheme="minorHAnsi" w:cstheme="minorHAnsi"/>
          <w:color w:val="auto"/>
          <w:sz w:val="24"/>
          <w:szCs w:val="24"/>
        </w:rPr>
        <w:t xml:space="preserve"> самую священную для всех людей церемонию </w:t>
      </w:r>
      <w:r w:rsidRPr="00611DF8"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обряд бракосочетания </w:t>
      </w:r>
      <w:r w:rsidRPr="00611DF8"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DF8">
        <w:rPr>
          <w:rFonts w:asciiTheme="minorHAnsi" w:hAnsiTheme="minorHAnsi" w:cstheme="minorHAnsi"/>
          <w:color w:val="auto"/>
          <w:sz w:val="24"/>
          <w:szCs w:val="24"/>
        </w:rPr>
        <w:t>с истинными фольклорными российскими традициями проведения этой церемонии, ритуалами и обрядами</w:t>
      </w:r>
      <w:r>
        <w:rPr>
          <w:rFonts w:asciiTheme="minorHAnsi" w:hAnsiTheme="minorHAnsi" w:cstheme="minorHAnsi"/>
          <w:color w:val="auto"/>
          <w:sz w:val="24"/>
          <w:szCs w:val="24"/>
        </w:rPr>
        <w:t>, и</w:t>
      </w:r>
      <w:r w:rsidRPr="00611DF8">
        <w:rPr>
          <w:rFonts w:asciiTheme="minorHAnsi" w:hAnsiTheme="minorHAnsi" w:cstheme="minorHAnsi"/>
          <w:color w:val="auto"/>
          <w:sz w:val="24"/>
          <w:szCs w:val="24"/>
        </w:rPr>
        <w:t xml:space="preserve"> переносит в нашу реальность (современного мира) </w:t>
      </w:r>
      <w:r w:rsidRPr="00611DF8"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DF8">
        <w:rPr>
          <w:rFonts w:asciiTheme="minorHAnsi" w:hAnsiTheme="minorHAnsi" w:cstheme="minorHAnsi"/>
          <w:color w:val="auto"/>
          <w:sz w:val="24"/>
          <w:szCs w:val="24"/>
        </w:rPr>
        <w:t>поэтому всегда играется в городских ландшафтах, характеризующих нынешнее развитие цивилизации</w:t>
      </w:r>
      <w:r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611DF8">
        <w:rPr>
          <w:rFonts w:asciiTheme="minorHAnsi" w:hAnsiTheme="minorHAnsi" w:cstheme="minorHAnsi"/>
          <w:sz w:val="24"/>
          <w:szCs w:val="24"/>
        </w:rPr>
        <w:t>—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611DF8">
        <w:rPr>
          <w:rFonts w:asciiTheme="minorHAnsi" w:hAnsiTheme="minorHAnsi" w:cstheme="minorHAnsi"/>
          <w:color w:val="auto"/>
          <w:sz w:val="24"/>
          <w:szCs w:val="24"/>
        </w:rPr>
        <w:t>урбанизм, вещизм, использование ресурсов планеты.</w:t>
      </w:r>
      <w:r w:rsidRPr="00611DF8">
        <w:rPr>
          <w:rFonts w:asciiTheme="minorHAnsi" w:hAnsiTheme="minorHAnsi" w:cstheme="minorHAnsi"/>
          <w:color w:val="auto"/>
          <w:sz w:val="24"/>
          <w:szCs w:val="24"/>
          <w:lang w:val="en-US"/>
        </w:rPr>
        <w:t> </w:t>
      </w:r>
      <w:r w:rsidRPr="00611DF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11DF8">
        <w:rPr>
          <w:rFonts w:asciiTheme="minorHAnsi" w:hAnsiTheme="minorHAnsi" w:cstheme="minorHAnsi"/>
          <w:b/>
          <w:sz w:val="24"/>
          <w:szCs w:val="24"/>
        </w:rPr>
        <w:t xml:space="preserve">Андрей </w:t>
      </w:r>
      <w:proofErr w:type="spellStart"/>
      <w:r w:rsidRPr="00611DF8">
        <w:rPr>
          <w:rFonts w:asciiTheme="minorHAnsi" w:hAnsiTheme="minorHAnsi" w:cstheme="minorHAnsi"/>
          <w:b/>
          <w:sz w:val="24"/>
          <w:szCs w:val="24"/>
        </w:rPr>
        <w:t>Швайкин</w:t>
      </w:r>
      <w:proofErr w:type="spellEnd"/>
      <w:r w:rsidRPr="00611DF8">
        <w:rPr>
          <w:rFonts w:asciiTheme="minorHAnsi" w:hAnsiTheme="minorHAnsi" w:cstheme="minorHAnsi"/>
          <w:b/>
          <w:sz w:val="24"/>
          <w:szCs w:val="24"/>
        </w:rPr>
        <w:t>, писатель, соорганизатор МКФ «Байкал-Тотем»:</w:t>
      </w:r>
    </w:p>
    <w:p w:rsidR="00611DF8" w:rsidRPr="00BE3505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BE3505">
        <w:rPr>
          <w:rFonts w:asciiTheme="minorHAnsi" w:hAnsiTheme="minorHAnsi" w:cstheme="minorHAnsi"/>
          <w:sz w:val="24"/>
          <w:szCs w:val="24"/>
        </w:rPr>
        <w:lastRenderedPageBreak/>
        <w:t>«У „АХЕ“ не бывает равнодушного зрителя — в этом его загадка и уникальность. Он может вызывать удивление, категоричность, может шокировать, увлечь безвозвратно. Обретя мировую славу, театр-</w:t>
      </w:r>
      <w:r w:rsidR="00CD5CC6">
        <w:rPr>
          <w:rFonts w:asciiTheme="minorHAnsi" w:hAnsiTheme="minorHAnsi" w:cstheme="minorHAnsi"/>
          <w:sz w:val="24"/>
          <w:szCs w:val="24"/>
        </w:rPr>
        <w:t>перформанс</w:t>
      </w:r>
      <w:bookmarkStart w:id="0" w:name="_GoBack"/>
      <w:bookmarkEnd w:id="0"/>
      <w:r w:rsidRPr="00BE3505">
        <w:rPr>
          <w:rFonts w:asciiTheme="minorHAnsi" w:hAnsiTheme="minorHAnsi" w:cstheme="minorHAnsi"/>
          <w:sz w:val="24"/>
          <w:szCs w:val="24"/>
        </w:rPr>
        <w:t xml:space="preserve"> не останавливается, продолжает экспериментировать, радовать новыми премьерами. Для Иркутска „АХЕ“ станет безусловным открытием, как и всё, что мы стараемся делать на площадках первого международного культурного форума „Байкал-Тотем“. А для театра — испытанием. Зритель в Иркутске особенный».</w:t>
      </w:r>
    </w:p>
    <w:p w:rsidR="00611DF8" w:rsidRPr="00611DF8" w:rsidRDefault="00611DF8" w:rsidP="00205C8E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>В Иркутске спектакль пройдет в день открытия первого международного культурного форума «Байкал-Тотем» — в пятницу 23 июня c 21:00 до 23:00 на пляже острова «Юность»: там установят открытую сцену и любой желающий сможет посмотреть театральную постановку. Для удобства установят трибуны с сидениями на берегу, также наблюдать за театром можно будет с моста, который ведет на остров «Юность».</w:t>
      </w:r>
    </w:p>
    <w:p w:rsidR="00611DF8" w:rsidRPr="00205C8E" w:rsidRDefault="00611DF8" w:rsidP="00205C8E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 xml:space="preserve">Театр «АХЕ» — многократный участник «Золотой Маски» и обладатель престижного приза </w:t>
      </w:r>
      <w:proofErr w:type="spellStart"/>
      <w:r w:rsidRPr="00611DF8">
        <w:rPr>
          <w:rFonts w:asciiTheme="minorHAnsi" w:hAnsiTheme="minorHAnsi" w:cstheme="minorHAnsi"/>
          <w:sz w:val="24"/>
          <w:szCs w:val="24"/>
        </w:rPr>
        <w:t>Эдинбургского</w:t>
      </w:r>
      <w:proofErr w:type="spellEnd"/>
      <w:r w:rsidRPr="00611DF8">
        <w:rPr>
          <w:rFonts w:asciiTheme="minorHAnsi" w:hAnsiTheme="minorHAnsi" w:cstheme="minorHAnsi"/>
          <w:sz w:val="24"/>
          <w:szCs w:val="24"/>
        </w:rPr>
        <w:t xml:space="preserve"> фестиваля </w:t>
      </w:r>
      <w:proofErr w:type="spellStart"/>
      <w:r w:rsidRPr="00611DF8">
        <w:rPr>
          <w:rFonts w:asciiTheme="minorHAnsi" w:hAnsiTheme="minorHAnsi" w:cstheme="minorHAnsi"/>
          <w:sz w:val="24"/>
          <w:szCs w:val="24"/>
        </w:rPr>
        <w:t>Fringe</w:t>
      </w:r>
      <w:proofErr w:type="spellEnd"/>
      <w:r w:rsidRPr="00611DF8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611DF8">
        <w:rPr>
          <w:rFonts w:asciiTheme="minorHAnsi" w:hAnsiTheme="minorHAnsi" w:cstheme="minorHAnsi"/>
          <w:sz w:val="24"/>
          <w:szCs w:val="24"/>
        </w:rPr>
        <w:t>First</w:t>
      </w:r>
      <w:proofErr w:type="spellEnd"/>
      <w:r w:rsidRPr="00611DF8">
        <w:rPr>
          <w:rFonts w:asciiTheme="minorHAnsi" w:hAnsiTheme="minorHAnsi" w:cstheme="minorHAnsi"/>
          <w:sz w:val="24"/>
          <w:szCs w:val="24"/>
        </w:rPr>
        <w:t>. Показ спектакль «Мокрая свадьба» в Иркутске — часть общественной программы первого международного культурного форума «Байкал-Тотем», полная программа МКФ «Байкал-Тотем» доступна на сайте:</w:t>
      </w:r>
      <w:hyperlink r:id="rId7">
        <w:r w:rsidRPr="00611DF8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8">
        <w:r w:rsidRPr="00611DF8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http://cultcapital.ru/afisha/</w:t>
        </w:r>
      </w:hyperlink>
      <w:r w:rsidRPr="00611DF8">
        <w:rPr>
          <w:rFonts w:asciiTheme="minorHAnsi" w:hAnsiTheme="minorHAnsi" w:cstheme="minorHAnsi"/>
          <w:sz w:val="24"/>
          <w:szCs w:val="24"/>
        </w:rPr>
        <w:t>.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611DF8">
        <w:rPr>
          <w:rFonts w:asciiTheme="minorHAnsi" w:hAnsiTheme="minorHAnsi" w:cstheme="minorHAnsi"/>
          <w:i/>
          <w:sz w:val="24"/>
          <w:szCs w:val="24"/>
        </w:rPr>
        <w:t>Для справки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>Международный культурный форум «Байкал-Тотем» — это открытые образовательные, дискуссионные, концертные, выставочные и литературные площадки. Задачи форума — культурный обмен и продвижение передовой российской и зарубежной культуры в восточные регионы страны. Форум нацелен на создание комфортной среды для развития творческих инициатив, партнерских отношений и совместных арт-проектов. Идея форума — представить миру новый этап развития прибайкальских территорий и объявить озеро Байкал — «Территорией свободного творчества».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 xml:space="preserve">Организаторы МКФ «Байкал-Тотем» — губернатор и правительство Иркутской области при поддержке Министерства культуры РФ и Иркутский фестивальный центр «Байкал-Тотем». </w:t>
      </w:r>
      <w:r w:rsidRPr="00611DF8">
        <w:rPr>
          <w:rFonts w:asciiTheme="minorHAnsi" w:hAnsiTheme="minorHAnsi" w:cstheme="minorHAnsi"/>
          <w:sz w:val="24"/>
          <w:szCs w:val="24"/>
        </w:rPr>
        <w:lastRenderedPageBreak/>
        <w:t xml:space="preserve">Генеральный партнер — группа «Илим», крупнейшая компания лесопромышленного комплекса России. Телекоммуникационный партнер — федеральный оператор мобильной связи Tele2. Страница форума в </w:t>
      </w:r>
      <w:proofErr w:type="spellStart"/>
      <w:r w:rsidRPr="00611DF8">
        <w:rPr>
          <w:rFonts w:asciiTheme="minorHAnsi" w:hAnsiTheme="minorHAnsi" w:cstheme="minorHAnsi"/>
          <w:sz w:val="24"/>
          <w:szCs w:val="24"/>
        </w:rPr>
        <w:t>Фейсбуке</w:t>
      </w:r>
      <w:proofErr w:type="spellEnd"/>
      <w:r w:rsidRPr="00611DF8">
        <w:rPr>
          <w:rFonts w:asciiTheme="minorHAnsi" w:hAnsiTheme="minorHAnsi" w:cstheme="minorHAnsi"/>
          <w:sz w:val="24"/>
          <w:szCs w:val="24"/>
        </w:rPr>
        <w:t xml:space="preserve"> —</w:t>
      </w:r>
      <w:hyperlink r:id="rId9">
        <w:r w:rsidRPr="00611DF8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0">
        <w:r w:rsidRPr="00611DF8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https://www.facebook.com/baikaltotem/</w:t>
        </w:r>
      </w:hyperlink>
      <w:r w:rsidRPr="00611DF8">
        <w:rPr>
          <w:rFonts w:asciiTheme="minorHAnsi" w:hAnsiTheme="minorHAnsi" w:cstheme="minorHAnsi"/>
          <w:sz w:val="24"/>
          <w:szCs w:val="24"/>
        </w:rPr>
        <w:t>. Полная программа форума на сайте</w:t>
      </w:r>
      <w:hyperlink r:id="rId11">
        <w:r w:rsidRPr="00611DF8">
          <w:rPr>
            <w:rFonts w:asciiTheme="minorHAnsi" w:hAnsiTheme="minorHAnsi" w:cstheme="minorHAnsi"/>
            <w:sz w:val="24"/>
            <w:szCs w:val="24"/>
          </w:rPr>
          <w:t xml:space="preserve"> </w:t>
        </w:r>
      </w:hyperlink>
      <w:hyperlink r:id="rId12">
        <w:r w:rsidRPr="00611DF8">
          <w:rPr>
            <w:rFonts w:asciiTheme="minorHAnsi" w:hAnsiTheme="minorHAnsi" w:cstheme="minorHAnsi"/>
            <w:color w:val="1155CC"/>
            <w:sz w:val="24"/>
            <w:szCs w:val="24"/>
            <w:u w:val="single"/>
          </w:rPr>
          <w:t>http://cultcapital.ru/afisha/</w:t>
        </w:r>
      </w:hyperlink>
      <w:r w:rsidRPr="00611DF8">
        <w:rPr>
          <w:rFonts w:asciiTheme="minorHAnsi" w:hAnsiTheme="minorHAnsi" w:cstheme="minorHAnsi"/>
          <w:sz w:val="24"/>
          <w:szCs w:val="24"/>
        </w:rPr>
        <w:t>.</w:t>
      </w:r>
    </w:p>
    <w:p w:rsidR="00611DF8" w:rsidRPr="00611DF8" w:rsidRDefault="00611DF8" w:rsidP="00205C8E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>Решение о проведении первого культурного форума на Байкале приняли в 2016 году на фестивале искусств «Культурная столица», который проходит в Иркутске с 2014 года. В декабре 2016 года проект первого международного культурного форума «Байкал-Тотем» презентовали на V Санкт-Петербургском международном культурном форуме. В этом году фестиваль искусств «Культурная столица» — часть МКФ «Байкал-Тотем».</w:t>
      </w:r>
    </w:p>
    <w:p w:rsidR="00611DF8" w:rsidRPr="00611DF8" w:rsidRDefault="00611DF8" w:rsidP="00611DF8">
      <w:pPr>
        <w:pStyle w:val="1"/>
        <w:spacing w:line="360" w:lineRule="auto"/>
        <w:ind w:firstLine="700"/>
        <w:jc w:val="both"/>
        <w:rPr>
          <w:rFonts w:asciiTheme="minorHAnsi" w:hAnsiTheme="minorHAnsi" w:cstheme="minorHAnsi"/>
          <w:sz w:val="24"/>
          <w:szCs w:val="24"/>
        </w:rPr>
      </w:pPr>
      <w:r w:rsidRPr="00611DF8">
        <w:rPr>
          <w:rFonts w:asciiTheme="minorHAnsi" w:hAnsiTheme="minorHAnsi" w:cstheme="minorHAnsi"/>
          <w:sz w:val="24"/>
          <w:szCs w:val="24"/>
        </w:rPr>
        <w:t xml:space="preserve"> </w:t>
      </w:r>
    </w:p>
    <w:p w:rsidR="00611DF8" w:rsidRPr="00611DF8" w:rsidRDefault="00611DF8" w:rsidP="00611DF8">
      <w:pPr>
        <w:pStyle w:val="1"/>
        <w:jc w:val="both"/>
        <w:rPr>
          <w:rFonts w:asciiTheme="minorHAnsi" w:hAnsiTheme="minorHAnsi" w:cstheme="minorHAnsi"/>
          <w:sz w:val="24"/>
          <w:szCs w:val="24"/>
        </w:rPr>
      </w:pPr>
    </w:p>
    <w:p w:rsidR="000501D3" w:rsidRPr="00611DF8" w:rsidRDefault="000501D3" w:rsidP="00611DF8">
      <w:pPr>
        <w:rPr>
          <w:rFonts w:cstheme="minorHAnsi"/>
          <w:sz w:val="24"/>
          <w:szCs w:val="24"/>
        </w:rPr>
      </w:pPr>
    </w:p>
    <w:sectPr w:rsidR="000501D3" w:rsidRPr="00611DF8" w:rsidSect="000501D3">
      <w:headerReference w:type="default" r:id="rId13"/>
      <w:footerReference w:type="default" r:id="rId14"/>
      <w:pgSz w:w="11906" w:h="16838"/>
      <w:pgMar w:top="3402" w:right="851" w:bottom="226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BB7" w:rsidRDefault="00803BB7" w:rsidP="000501D3">
      <w:pPr>
        <w:spacing w:after="0" w:line="240" w:lineRule="auto"/>
      </w:pPr>
      <w:r>
        <w:separator/>
      </w:r>
    </w:p>
  </w:endnote>
  <w:endnote w:type="continuationSeparator" w:id="0">
    <w:p w:rsidR="00803BB7" w:rsidRDefault="00803BB7" w:rsidP="0005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D3" w:rsidRDefault="000501D3">
    <w:pPr>
      <w:pStyle w:val="a5"/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0F93251E" wp14:editId="1B03BB5B">
          <wp:simplePos x="1080655" y="8775865"/>
          <wp:positionH relativeFrom="page">
            <wp:align>left</wp:align>
          </wp:positionH>
          <wp:positionV relativeFrom="page">
            <wp:align>bottom</wp:align>
          </wp:positionV>
          <wp:extent cx="7552706" cy="1873291"/>
          <wp:effectExtent l="0" t="0" r="0" b="0"/>
          <wp:wrapNone/>
          <wp:docPr id="2" name="Рисунок 2" descr="C:\Users\User\Desktop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низ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988" cy="1873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BB7" w:rsidRDefault="00803BB7" w:rsidP="000501D3">
      <w:pPr>
        <w:spacing w:after="0" w:line="240" w:lineRule="auto"/>
      </w:pPr>
      <w:r>
        <w:separator/>
      </w:r>
    </w:p>
  </w:footnote>
  <w:footnote w:type="continuationSeparator" w:id="0">
    <w:p w:rsidR="00803BB7" w:rsidRDefault="00803BB7" w:rsidP="00050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01D3" w:rsidRDefault="000501D3">
    <w:pPr>
      <w:pStyle w:val="a3"/>
    </w:pPr>
    <w:r>
      <w:rPr>
        <w:noProof/>
        <w:lang w:eastAsia="ru-RU"/>
      </w:rPr>
      <w:drawing>
        <wp:anchor distT="0" distB="0" distL="114300" distR="114300" simplePos="0" relativeHeight="251660288" behindDoc="1" locked="0" layoutInCell="1" allowOverlap="1" wp14:anchorId="2157AB38" wp14:editId="3B503878">
          <wp:simplePos x="1080135" y="795020"/>
          <wp:positionH relativeFrom="page">
            <wp:align>left</wp:align>
          </wp:positionH>
          <wp:positionV relativeFrom="page">
            <wp:align>top</wp:align>
          </wp:positionV>
          <wp:extent cx="7552690" cy="2159635"/>
          <wp:effectExtent l="0" t="0" r="0" b="0"/>
          <wp:wrapNone/>
          <wp:docPr id="1" name="Рисунок 1" descr="C:\Users\User\Desktop\верх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верх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2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6726" cy="2158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ru-RU"/>
      </w:rPr>
      <w:ptab w:relativeTo="indent" w:alignment="left" w:leader="none"/>
    </w:r>
    <w:r>
      <w:rPr>
        <w:noProof/>
        <w:lang w:eastAsia="ru-RU"/>
      </w:rPr>
      <w:ptab w:relativeTo="margin" w:alignment="lef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D3"/>
    <w:rsid w:val="000501D3"/>
    <w:rsid w:val="00205C8E"/>
    <w:rsid w:val="00611DF8"/>
    <w:rsid w:val="00803BB7"/>
    <w:rsid w:val="00A6634E"/>
    <w:rsid w:val="00BE3505"/>
    <w:rsid w:val="00CB4DA1"/>
    <w:rsid w:val="00CD5CC6"/>
    <w:rsid w:val="00E67711"/>
    <w:rsid w:val="00EC4BE6"/>
    <w:rsid w:val="00F63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1D3"/>
  </w:style>
  <w:style w:type="paragraph" w:styleId="a5">
    <w:name w:val="footer"/>
    <w:basedOn w:val="a"/>
    <w:link w:val="a6"/>
    <w:uiPriority w:val="99"/>
    <w:unhideWhenUsed/>
    <w:rsid w:val="0005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1D3"/>
  </w:style>
  <w:style w:type="paragraph" w:styleId="a7">
    <w:name w:val="Balloon Text"/>
    <w:basedOn w:val="a"/>
    <w:link w:val="a8"/>
    <w:uiPriority w:val="99"/>
    <w:semiHidden/>
    <w:unhideWhenUsed/>
    <w:rsid w:val="0005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1D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5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11DF8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01D3"/>
  </w:style>
  <w:style w:type="paragraph" w:styleId="a5">
    <w:name w:val="footer"/>
    <w:basedOn w:val="a"/>
    <w:link w:val="a6"/>
    <w:uiPriority w:val="99"/>
    <w:unhideWhenUsed/>
    <w:rsid w:val="000501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01D3"/>
  </w:style>
  <w:style w:type="paragraph" w:styleId="a7">
    <w:name w:val="Balloon Text"/>
    <w:basedOn w:val="a"/>
    <w:link w:val="a8"/>
    <w:uiPriority w:val="99"/>
    <w:semiHidden/>
    <w:unhideWhenUsed/>
    <w:rsid w:val="00050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01D3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050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11DF8"/>
    <w:pPr>
      <w:spacing w:after="0"/>
    </w:pPr>
    <w:rPr>
      <w:rFonts w:ascii="Arial" w:eastAsia="Arial" w:hAnsi="Arial" w:cs="Arial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ultcapital.ru/afisha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cultcapital.ru/afisha/" TargetMode="External"/><Relationship Id="rId12" Type="http://schemas.openxmlformats.org/officeDocument/2006/relationships/hyperlink" Target="http://cultcapital.ru/afisha/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cultcapital.ru/afisha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baikaltote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baikaltotem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4</cp:revision>
  <dcterms:created xsi:type="dcterms:W3CDTF">2017-06-06T06:29:00Z</dcterms:created>
  <dcterms:modified xsi:type="dcterms:W3CDTF">2017-07-28T05:01:00Z</dcterms:modified>
</cp:coreProperties>
</file>