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 w14:paraId="00000001">
      <w:pPr>
        <w:spacing w:after="0" w:line="360" w:lineRule="auto"/>
        <w:ind w:firstLine="700"/>
        <w:contextualSpacing w:val="0"/>
        <w:jc w:val="both"/>
        <w:rPr>
          <w:b w:val="1"/>
          <w:color w:val="1d1c1c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21.05.2018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1d1c1c"/>
          <w:sz w:val="24"/>
          <w:szCs w:val="24"/>
          <w:rtl w:val="0"/>
        </w:rPr>
        <w:t xml:space="preserve">Книга «Байкал </w:t>
      </w:r>
      <w:r w:rsidDel="00000000" w:rsidR="00000000" w:rsidRPr="00000000">
        <w:rPr>
          <w:sz w:val="24"/>
          <w:szCs w:val="24"/>
          <w:rtl w:val="0"/>
        </w:rPr>
        <w:t xml:space="preserve">—</w:t>
      </w:r>
      <w:r w:rsidDel="00000000" w:rsidR="00000000" w:rsidRPr="00000000">
        <w:rPr>
          <w:b w:val="1"/>
          <w:color w:val="1d1c1c"/>
          <w:sz w:val="24"/>
          <w:szCs w:val="24"/>
          <w:rtl w:val="0"/>
        </w:rPr>
        <w:t xml:space="preserve"> вокруг света»</w:t>
      </w:r>
      <w:r w:rsidDel="00000000" w:rsidR="00000000" w:rsidRPr="00000000">
        <w:rPr>
          <w:b w:val="1"/>
          <w:sz w:val="24"/>
          <w:szCs w:val="24"/>
          <w:rtl w:val="0"/>
        </w:rPr>
        <w:t xml:space="preserve"> вернулась из кругосветного путешествия в Иркутск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line="36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36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июне 2017 года на закрытии Международного культурного форума «Байкал-Тотем» губернатор Иркутской области Сергей Левченко отправил в кругосветное путешествие книгу «Байкал — вокруг света». На её первых десяти страницах иркутские школьники через короткие заметки и рисунки рассказали сверстникам о неповторимом животном и растительном мире Байкала, его первозданной красоте и кристальной чистоте воды. Остальные пустые страницы заполнили ребята со всего мира, продолжив уникальную творческую работу. Так появилась международная «энциклопедия природы». За год путешествия книга посетила 25 стран — дети из 40 семей нарисовали в ней достопримечательности своих государств и написали пожелания великому озеру. </w:t>
      </w:r>
    </w:p>
    <w:p w:rsidR="00000000" w:rsidDel="00000000" w:rsidP="00000000" w:rsidRDefault="00000000" w:rsidRPr="00000000" w14:paraId="00000005">
      <w:pPr>
        <w:widowControl w:val="1"/>
        <w:spacing w:after="0" w:line="36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Маршрут книги-кругосветки проходил через страны: Китай — Южная Корея — Япония — Таиланд — Сингапур — Австралия — Новая Зеландия — Бразилия — Мексика — США — Канада — Португалия — Испания — Франция — Германия — Бельгия — Ирландия — Швеция — Финляндия — Эстония — Беларусь — Молдова — Греция — Израиль — Казахстан. В среднем в каждой стране книга находилась 5-7 дней. Лишь дважды за всё её путешествие возникли трудности с доставкой: из Новой Зеландии в Бразилию книга прилетела с задержкой в полтора месяца, из Эстонии в Беларусь — в один месяц. Сложной логистике проекта помогали участники — русскоязычные семьи: судьбы многих из них связаны с Сибирью. Оперативное управление «кругосветкой» осуществлялось сборной командой МКФ «Байкал-Тотем» из Иркутска, Санкт-Петербурга и Краснодара. </w:t>
      </w:r>
    </w:p>
    <w:p w:rsidR="00000000" w:rsidDel="00000000" w:rsidP="00000000" w:rsidRDefault="00000000" w:rsidRPr="00000000" w14:paraId="00000006">
      <w:pPr>
        <w:widowControl w:val="1"/>
        <w:spacing w:after="0" w:line="360" w:lineRule="auto"/>
        <w:ind w:firstLine="72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«Байкал — вокруг света» посетил много уникальных мест планеты, поучаствовал в национальных обрядах и праздниках. Так, в Бразилии книгу благословили по местным традициям в самой известной церкви Сальвадора. В Мексике «Байкал» оказался во время празднования Дня мертвых, в США побывал в Голливуде, в Испании — на домашней арене «Реал Мадрида», во Франции — в Каннах. Католическое Рождество книга встретила в Бельгии, а первые дни 2018 года — в Ирландии. Под конец Пасхальной недели книга прибыла в Израиль, на Песах. На финише путешествия «кругосветка» посетила Брестскую крепость, лабиринт Минотавра на острове Крит и поучаствовала в традиционной казахской свадьбе. Помимо Байкала ребята нарисовали Великую Китайскую стену, токийский зоопарк Ueno Zoo, морские пляжи и пальмы Таиланда, австралийских кенгуру, новозеландскую птицу киви, самое глубокое озеро Америки Крейтер, канадского енота, танцующую фламенко испанку и многое другое.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360" w:lineRule="auto"/>
        <w:ind w:firstLine="72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21 мая 2018 года первый этап интернационального проекта «Байкал — вокруг света» успешно завершился — издание вернулось в Иркутск. </w:t>
      </w:r>
      <w:r w:rsidDel="00000000" w:rsidR="00000000" w:rsidRPr="00000000">
        <w:rPr>
          <w:sz w:val="24"/>
          <w:szCs w:val="24"/>
          <w:rtl w:val="0"/>
        </w:rPr>
        <w:t xml:space="preserve">В течение лета над книгой будут трудиться дизайнеры и художники МКФ «Байкал-Тотем» и издательства «Востсибкнига». Её выпуск тиражом не менее 500 экземпляров намечен на август 2018 года. Помимо творчества участников проекта в книгу войдут рисунки детей-победителей всероссийского конкурса, объявленного в поддержку «кругосветки» в декабре 2017 года. Все участники проекта и победители получат по одному экземпляру. Также в книгу войдут рисунки детей из стран, куда «кругосветка» не смогла попасть из-за объективных сложностей логистики, в частности, из Украины. В последующем книга «Байкал — вокруг света» будет передана в библиотеки России и Иркутской области, представлена на фестивале искусств «Культурная столица» и на Байкальском экологическом международном водном форуме.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Сергей Левченко, губернатор Иркутской области:  </w:t>
      </w:r>
      <w:r w:rsidDel="00000000" w:rsidR="00000000" w:rsidRPr="00000000">
        <w:rPr>
          <w:sz w:val="24"/>
          <w:szCs w:val="24"/>
          <w:rtl w:val="0"/>
        </w:rPr>
        <w:t xml:space="preserve">«Байкал — это объект всемирного наследия, мировое природное достояние. Каждый на планете несет ответственность за его сохранность перед будущими поколениями. Культурный, экологический проект „Байкал — вокруг света“ напомнил всем об этом, рассказал детям со всех континентов, насколько важно ценить природу не только родного края, но и во всем мире».  </w:t>
      </w:r>
    </w:p>
    <w:p w:rsidR="00000000" w:rsidDel="00000000" w:rsidP="00000000" w:rsidRDefault="00000000" w:rsidRPr="00000000" w14:paraId="00000009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Андрей Швайкин, руководитель проекта «Байкал — вокруг света», соорганизатор МКФ «Байкал-Тотем»: </w:t>
      </w:r>
      <w:r w:rsidDel="00000000" w:rsidR="00000000" w:rsidRPr="00000000">
        <w:rPr>
          <w:sz w:val="24"/>
          <w:szCs w:val="24"/>
          <w:rtl w:val="0"/>
        </w:rPr>
        <w:t xml:space="preserve"> «„Байкал — вокруг света“ — уникальная книга, единственная в своем роде. Никто никогда не запускал в кругосветку столь драгоценный фолиант. Несмотря на сложную логистику, трудности с почтовыми службами, проект состоялся, мы выдохнули, и намерены его продолжать. В планах — „Байкал — вокруг света — 2“. Идея — в совместном написании и оформлении сказки с байкальскими героями детскими писателями и ребятами со всего мира».</w:t>
      </w:r>
    </w:p>
    <w:p w:rsidR="00000000" w:rsidDel="00000000" w:rsidP="00000000" w:rsidRDefault="00000000" w:rsidRPr="00000000" w14:paraId="0000000A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Анатолий Борозненко, соорганизатор МКФ «Байкал-Тотем»: </w:t>
      </w:r>
      <w:r w:rsidDel="00000000" w:rsidR="00000000" w:rsidRPr="00000000">
        <w:rPr>
          <w:sz w:val="24"/>
          <w:szCs w:val="24"/>
          <w:rtl w:val="0"/>
        </w:rPr>
        <w:t xml:space="preserve">«Особенно хочется отметить участие в проекте детей России — почти тысяча юных талантов из восьмидесяти городов отправили на конкурс свои рисунки. Взгляд каждого на мир Байкала неповторим: выбирать победителей с художественной точки зрения было очень сложно. По итогам конкурса мы проведем выставку лучших работ, покажем Байкал глазами детей».</w:t>
      </w:r>
    </w:p>
    <w:p w:rsidR="00000000" w:rsidDel="00000000" w:rsidP="00000000" w:rsidRDefault="00000000" w:rsidRPr="00000000" w14:paraId="0000000B">
      <w:pPr>
        <w:widowControl w:val="1"/>
        <w:spacing w:after="0" w:line="36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Евгения Черепанова, мама участников проекта Макара и Марии из Пекина в Китае: </w:t>
      </w:r>
      <w:r w:rsidDel="00000000" w:rsidR="00000000" w:rsidRPr="00000000">
        <w:rPr>
          <w:sz w:val="24"/>
          <w:szCs w:val="24"/>
          <w:rtl w:val="0"/>
        </w:rPr>
        <w:t xml:space="preserve">«Я признательна организаторам акции „Байкал — вокруг света“ за возможность участвовать нашей семье в этом проекте. Лишь однажды, проезжая мимо Байкала по Транссибу, я поразилась красотой и величием этого удивительного озера! Байкал, без преувеличения, — достояние не только России, но и всего мира. Уверена, проект расширит кругозор детей, расскажет им больше о самом глубоком озере на планете, научит любить и беречь природу».</w:t>
      </w:r>
    </w:p>
    <w:p w:rsidR="00000000" w:rsidDel="00000000" w:rsidP="00000000" w:rsidRDefault="00000000" w:rsidRPr="00000000" w14:paraId="0000000C">
      <w:pPr>
        <w:widowControl w:val="1"/>
        <w:spacing w:after="0" w:line="36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Елена Меламед, мама участников проекта Оливии и Данила из Окленда в Новой Зеландии: </w:t>
      </w:r>
      <w:r w:rsidDel="00000000" w:rsidR="00000000" w:rsidRPr="00000000">
        <w:rPr>
          <w:sz w:val="24"/>
          <w:szCs w:val="24"/>
          <w:rtl w:val="0"/>
        </w:rPr>
        <w:t xml:space="preserve">«Дети 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большим энтузиазмом рисовали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рассказывали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школе об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озере. Ещё больше они обрадовались, что книга обойдет весь мир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и, заполненная рисунками, снова к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ним вернётся. Прямо как у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Толкина, „there and back again“ („туда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обратно“)».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Валерия Жмак, мама участника проекта Армена Багдасарова из Нью-Уэстминстера в Канаде: </w:t>
      </w:r>
      <w:r w:rsidDel="00000000" w:rsidR="00000000" w:rsidRPr="00000000">
        <w:rPr>
          <w:sz w:val="24"/>
          <w:szCs w:val="24"/>
          <w:rtl w:val="0"/>
        </w:rPr>
        <w:t xml:space="preserve">«Байкал очень нам близок: в Иркутске живёт семья моей тети, а моя мама там заканчивала медицинский институт. Кстати, первая учительница Армена в канадской школе была россиянка из Иркутска, мадам Виктория. Участвуем в проекте, в который раз убеждаемся — мир един! Несмотря на расстояния, он совсем небольшой и общий».</w:t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Для справки</w:t>
      </w:r>
    </w:p>
    <w:p w:rsidR="00000000" w:rsidDel="00000000" w:rsidP="00000000" w:rsidRDefault="00000000" w:rsidRPr="00000000" w14:paraId="00000010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23 по 25 июня 2017 года в Иркутске и Байкальске прошел первый международный культурный форум «Байкал-Тотем». «Байкал — вокруг света» — книжный проект форума. 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Новости форума на сайте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http://cultcapital.ru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sectPr>
      <w:headerReference r:id="rId7" w:type="default"/>
      <w:footerReference r:id="rId8" w:type="default"/>
      <w:pgSz w:h="16838" w:w="11906"/>
      <w:pgMar w:bottom="2268" w:top="3402" w:left="1134" w:right="851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709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-720088</wp:posOffset>
          </wp:positionH>
          <wp:positionV relativeFrom="paragraph">
            <wp:posOffset>0</wp:posOffset>
          </wp:positionV>
          <wp:extent cx="7551988" cy="1873113"/>
          <wp:effectExtent b="0" l="0" r="0" t="0"/>
          <wp:wrapSquare wrapText="bothSides" distB="0" distT="0" distL="0" distR="0"/>
          <wp:docPr descr="C:\Users\User\Desktop\низ.jpg" id="1" name="image2.jpg"/>
          <a:graphic>
            <a:graphicData uri="http://schemas.openxmlformats.org/drawingml/2006/picture">
              <pic:pic>
                <pic:nvPicPr>
                  <pic:cNvPr descr="C:\Users\User\Desktop\низ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709" w:line="240" w:lineRule="auto"/>
      <w:ind w:left="0" w:right="0" w:firstLine="0"/>
      <w:contextualSpacing w:val="0"/>
      <w:jc w:val="center"/>
      <w:rPr>
        <w:color w:val="ff0000"/>
      </w:rPr>
    </w:pPr>
    <w:r w:rsidDel="00000000" w:rsidR="00000000" w:rsidRPr="00000000">
      <w:rPr>
        <w:color w:val="ff0000"/>
      </w:rPr>
      <w:drawing>
        <wp:inline distB="114300" distT="114300" distL="114300" distR="114300">
          <wp:extent cx="5714048" cy="1562300"/>
          <wp:effectExtent b="0" l="0" r="0" t="0"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4048" cy="156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ultcapital.r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